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8B" w:rsidRPr="00800750" w:rsidRDefault="00852D8B" w:rsidP="00852D8B">
      <w:pPr>
        <w:jc w:val="center"/>
        <w:outlineLvl w:val="0"/>
        <w:rPr>
          <w:sz w:val="28"/>
          <w:szCs w:val="28"/>
        </w:rPr>
      </w:pPr>
      <w:bookmarkStart w:id="0" w:name="_Toc360209911"/>
      <w:r w:rsidRPr="00800750">
        <w:rPr>
          <w:sz w:val="28"/>
          <w:szCs w:val="28"/>
        </w:rPr>
        <w:t>ИЗВЕЩЕНИЕ О ПРОВЕДЕНИИ ЗАПРОСА ЦЕН</w:t>
      </w:r>
      <w:bookmarkEnd w:id="0"/>
    </w:p>
    <w:p w:rsidR="00852D8B" w:rsidRPr="00800750" w:rsidRDefault="00852D8B" w:rsidP="00852D8B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b/>
          <w:spacing w:val="-6"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Форма и способ процедуры закупки</w:t>
      </w:r>
      <w:r w:rsidRPr="00800750">
        <w:rPr>
          <w:spacing w:val="-6"/>
          <w:sz w:val="28"/>
          <w:szCs w:val="28"/>
        </w:rPr>
        <w:t xml:space="preserve">: </w:t>
      </w:r>
      <w:r w:rsidRPr="00800750">
        <w:rPr>
          <w:sz w:val="28"/>
          <w:szCs w:val="28"/>
        </w:rPr>
        <w:t>Открытый запрос цен в электронной форме.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b/>
          <w:i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 xml:space="preserve">Заказчик, являющийся Организатором запроса цен: </w:t>
      </w:r>
      <w:r w:rsidRPr="00800750">
        <w:rPr>
          <w:sz w:val="28"/>
          <w:szCs w:val="28"/>
        </w:rPr>
        <w:t>Открытое акционерное общество НИЖЕГОРОДСКАЯ ИНЖИНИРИНГОВАЯ КОМПАНИЯ «АТОМЭНЕРГОПРОЕКТ».</w:t>
      </w:r>
    </w:p>
    <w:p w:rsidR="00852D8B" w:rsidRPr="00800750" w:rsidRDefault="00852D8B" w:rsidP="00852D8B">
      <w:pPr>
        <w:ind w:left="720"/>
        <w:rPr>
          <w:sz w:val="28"/>
          <w:szCs w:val="28"/>
        </w:rPr>
      </w:pPr>
      <w:r w:rsidRPr="00800750">
        <w:rPr>
          <w:b/>
          <w:sz w:val="28"/>
          <w:szCs w:val="28"/>
        </w:rPr>
        <w:t>Место нахождения</w:t>
      </w:r>
      <w:r w:rsidRPr="00800750">
        <w:rPr>
          <w:sz w:val="28"/>
          <w:szCs w:val="28"/>
        </w:rPr>
        <w:t>: 603006, г. Нижний Новгород, пл. Свободы, д. 3.</w:t>
      </w:r>
    </w:p>
    <w:p w:rsidR="00852D8B" w:rsidRPr="00800750" w:rsidRDefault="00852D8B" w:rsidP="00852D8B">
      <w:pPr>
        <w:ind w:left="720"/>
        <w:rPr>
          <w:sz w:val="28"/>
          <w:szCs w:val="28"/>
        </w:rPr>
      </w:pPr>
      <w:r w:rsidRPr="00800750">
        <w:rPr>
          <w:b/>
          <w:sz w:val="28"/>
          <w:szCs w:val="28"/>
        </w:rPr>
        <w:t>Почтовый адрес</w:t>
      </w:r>
      <w:r w:rsidRPr="00800750">
        <w:rPr>
          <w:sz w:val="28"/>
          <w:szCs w:val="28"/>
        </w:rPr>
        <w:t>: 603006, г. Нижний Новгород, пл. Свободы, д. 3.</w:t>
      </w:r>
    </w:p>
    <w:p w:rsidR="00852D8B" w:rsidRPr="00800750" w:rsidRDefault="00852D8B" w:rsidP="00852D8B">
      <w:pPr>
        <w:ind w:firstLine="709"/>
        <w:jc w:val="both"/>
        <w:rPr>
          <w:sz w:val="28"/>
          <w:szCs w:val="28"/>
        </w:rPr>
      </w:pPr>
      <w:r w:rsidRPr="00800750">
        <w:rPr>
          <w:sz w:val="28"/>
          <w:szCs w:val="28"/>
        </w:rPr>
        <w:t xml:space="preserve">Тел./факс, </w:t>
      </w:r>
      <w:proofErr w:type="gramStart"/>
      <w:r w:rsidRPr="00800750">
        <w:rPr>
          <w:sz w:val="28"/>
          <w:szCs w:val="28"/>
        </w:rPr>
        <w:t>электронная</w:t>
      </w:r>
      <w:proofErr w:type="gramEnd"/>
      <w:r w:rsidRPr="00800750">
        <w:rPr>
          <w:sz w:val="28"/>
          <w:szCs w:val="28"/>
        </w:rPr>
        <w:t xml:space="preserve"> почта, контактное лицо: </w:t>
      </w:r>
      <w:smartTag w:uri="urn:schemas-microsoft-com:office:smarttags" w:element="PersonName">
        <w:r w:rsidRPr="00800750">
          <w:rPr>
            <w:spacing w:val="-6"/>
            <w:sz w:val="28"/>
            <w:szCs w:val="28"/>
          </w:rPr>
          <w:t>Филиппов Денис Викторович</w:t>
        </w:r>
      </w:smartTag>
      <w:r w:rsidRPr="00800750">
        <w:rPr>
          <w:spacing w:val="-6"/>
          <w:sz w:val="28"/>
          <w:szCs w:val="28"/>
        </w:rPr>
        <w:t xml:space="preserve">, </w:t>
      </w:r>
      <w:r w:rsidRPr="00800750">
        <w:rPr>
          <w:sz w:val="28"/>
          <w:szCs w:val="28"/>
        </w:rPr>
        <w:t xml:space="preserve">(831) 421-79-45,  </w:t>
      </w:r>
      <w:proofErr w:type="spellStart"/>
      <w:r w:rsidRPr="00800750">
        <w:rPr>
          <w:sz w:val="28"/>
          <w:szCs w:val="28"/>
        </w:rPr>
        <w:t>вн</w:t>
      </w:r>
      <w:proofErr w:type="spellEnd"/>
      <w:r w:rsidRPr="00800750">
        <w:rPr>
          <w:sz w:val="28"/>
          <w:szCs w:val="28"/>
        </w:rPr>
        <w:t xml:space="preserve">. тел. 22-78, адрес электронной почты: </w:t>
      </w:r>
      <w:hyperlink r:id="rId5" w:history="1">
        <w:r w:rsidRPr="00800750">
          <w:rPr>
            <w:rStyle w:val="a3"/>
            <w:sz w:val="28"/>
            <w:szCs w:val="28"/>
            <w:lang w:val="en-US"/>
          </w:rPr>
          <w:t>zakupki</w:t>
        </w:r>
        <w:r w:rsidRPr="00800750">
          <w:rPr>
            <w:rStyle w:val="a3"/>
            <w:sz w:val="28"/>
            <w:szCs w:val="28"/>
          </w:rPr>
          <w:t>_</w:t>
        </w:r>
        <w:r w:rsidRPr="00800750">
          <w:rPr>
            <w:rStyle w:val="a3"/>
            <w:sz w:val="28"/>
            <w:szCs w:val="28"/>
            <w:lang w:val="en-US"/>
          </w:rPr>
          <w:t>niaep</w:t>
        </w:r>
        <w:r w:rsidRPr="00800750">
          <w:rPr>
            <w:rStyle w:val="a3"/>
            <w:sz w:val="28"/>
            <w:szCs w:val="28"/>
          </w:rPr>
          <w:t>@</w:t>
        </w:r>
        <w:r w:rsidRPr="00800750">
          <w:rPr>
            <w:rStyle w:val="a3"/>
            <w:sz w:val="28"/>
            <w:szCs w:val="28"/>
            <w:lang w:val="en-US"/>
          </w:rPr>
          <w:t>mail</w:t>
        </w:r>
        <w:r w:rsidRPr="00800750">
          <w:rPr>
            <w:rStyle w:val="a3"/>
            <w:sz w:val="28"/>
            <w:szCs w:val="28"/>
          </w:rPr>
          <w:t>.</w:t>
        </w:r>
        <w:proofErr w:type="spellStart"/>
        <w:r w:rsidRPr="0080075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b/>
          <w:sz w:val="28"/>
          <w:szCs w:val="28"/>
        </w:rPr>
        <w:t>Предмет договора:</w:t>
      </w:r>
      <w:r w:rsidRPr="00800750">
        <w:rPr>
          <w:sz w:val="28"/>
          <w:szCs w:val="28"/>
        </w:rPr>
        <w:t xml:space="preserve"> поставка товара по лоту: </w:t>
      </w:r>
      <w:r w:rsidRPr="00DD207F">
        <w:rPr>
          <w:sz w:val="28"/>
          <w:szCs w:val="28"/>
        </w:rPr>
        <w:t xml:space="preserve">Поставка </w:t>
      </w:r>
      <w:r>
        <w:rPr>
          <w:sz w:val="28"/>
          <w:szCs w:val="28"/>
        </w:rPr>
        <w:t>затворов обратных системы РДЭСО</w:t>
      </w:r>
      <w:r w:rsidRPr="00DD207F">
        <w:rPr>
          <w:sz w:val="28"/>
          <w:szCs w:val="28"/>
        </w:rPr>
        <w:t xml:space="preserve"> для сооружения энергоблока №3 Ростовской АЭС </w:t>
      </w:r>
      <w:r w:rsidRPr="00F96A1E">
        <w:rPr>
          <w:sz w:val="28"/>
          <w:szCs w:val="28"/>
        </w:rPr>
        <w:t>(далее товар, оборудование)</w:t>
      </w:r>
      <w:r w:rsidRPr="00800750">
        <w:rPr>
          <w:sz w:val="28"/>
          <w:szCs w:val="28"/>
        </w:rPr>
        <w:t>.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Ассортимент, количество, характеристики закупаемого товара определяются в Спецификации (Приложение № 1 к проекту договора (ЧАСТЬ 2 «Проект договора» Тома 1 «</w:t>
      </w:r>
      <w:r w:rsidRPr="00800750">
        <w:rPr>
          <w:caps/>
          <w:sz w:val="28"/>
          <w:szCs w:val="28"/>
        </w:rPr>
        <w:t>общая и коммерческая части»</w:t>
      </w:r>
      <w:r w:rsidRPr="00800750">
        <w:rPr>
          <w:sz w:val="28"/>
          <w:szCs w:val="28"/>
        </w:rPr>
        <w:t xml:space="preserve"> документации по запросу цен)) (далее – Спецификация). Требования к поставляемому товару указаны в Томе 2 «Техническая часть» документации по запросу цен.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b/>
          <w:sz w:val="28"/>
          <w:szCs w:val="28"/>
        </w:rPr>
        <w:t>Срок поставки товара</w:t>
      </w:r>
      <w:r w:rsidRPr="00800750">
        <w:rPr>
          <w:b/>
          <w:i/>
          <w:sz w:val="28"/>
          <w:szCs w:val="28"/>
        </w:rPr>
        <w:t xml:space="preserve">: </w:t>
      </w:r>
      <w:r w:rsidRPr="00800750">
        <w:rPr>
          <w:sz w:val="28"/>
          <w:szCs w:val="28"/>
        </w:rPr>
        <w:t>в соответствии со Спецификацией.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00750">
        <w:rPr>
          <w:b/>
          <w:sz w:val="28"/>
          <w:szCs w:val="28"/>
        </w:rPr>
        <w:t>Место доставки товара</w:t>
      </w:r>
      <w:r w:rsidRPr="00800750">
        <w:rPr>
          <w:sz w:val="28"/>
          <w:szCs w:val="28"/>
        </w:rPr>
        <w:t>:</w:t>
      </w:r>
      <w:r w:rsidRPr="00800750">
        <w:rPr>
          <w:b/>
          <w:sz w:val="28"/>
          <w:szCs w:val="28"/>
        </w:rPr>
        <w:t xml:space="preserve"> </w:t>
      </w:r>
      <w:r w:rsidRPr="00800750">
        <w:rPr>
          <w:sz w:val="28"/>
          <w:szCs w:val="28"/>
        </w:rPr>
        <w:t xml:space="preserve">Грузополучатель: </w:t>
      </w:r>
      <w:proofErr w:type="spellStart"/>
      <w:r w:rsidRPr="00800750">
        <w:rPr>
          <w:sz w:val="28"/>
          <w:szCs w:val="28"/>
        </w:rPr>
        <w:t>Волгодонский</w:t>
      </w:r>
      <w:proofErr w:type="spellEnd"/>
      <w:r w:rsidRPr="00800750">
        <w:rPr>
          <w:sz w:val="28"/>
          <w:szCs w:val="28"/>
        </w:rP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 w:rsidRPr="00800750">
        <w:rPr>
          <w:sz w:val="28"/>
          <w:szCs w:val="28"/>
        </w:rPr>
        <w:t>г</w:t>
      </w:r>
      <w:proofErr w:type="gramEnd"/>
      <w:r w:rsidRPr="00800750">
        <w:rPr>
          <w:sz w:val="28"/>
          <w:szCs w:val="28"/>
        </w:rPr>
        <w:t xml:space="preserve">. Волгодонск-28, Старое здание дирекции </w:t>
      </w:r>
      <w:proofErr w:type="spellStart"/>
      <w:r w:rsidRPr="00800750">
        <w:rPr>
          <w:sz w:val="28"/>
          <w:szCs w:val="28"/>
        </w:rPr>
        <w:t>Волгодонской</w:t>
      </w:r>
      <w:proofErr w:type="spellEnd"/>
      <w:r w:rsidRPr="00800750">
        <w:rPr>
          <w:sz w:val="28"/>
          <w:szCs w:val="28"/>
        </w:rPr>
        <w:t xml:space="preserve"> АЭС, помещение 27.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 xml:space="preserve">Место (адрес) поставки: Россия, 347388, Ростовская область, </w:t>
      </w:r>
      <w:proofErr w:type="gramStart"/>
      <w:r w:rsidRPr="00800750">
        <w:rPr>
          <w:sz w:val="28"/>
          <w:szCs w:val="28"/>
        </w:rPr>
        <w:t>г</w:t>
      </w:r>
      <w:proofErr w:type="gramEnd"/>
      <w:r w:rsidRPr="00800750">
        <w:rPr>
          <w:sz w:val="28"/>
          <w:szCs w:val="28"/>
        </w:rPr>
        <w:t>. Волгодонск-28, строительная площадка энергоблока № 3, 4 Ростовской АЭС.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 w:rsidRPr="00800750">
        <w:rPr>
          <w:b/>
          <w:sz w:val="28"/>
          <w:szCs w:val="28"/>
        </w:rPr>
        <w:t>Сведения о порядке проведения, в том числе об оформлении участия в запросе цен, определении лица, выигравшего запрос цен: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800750">
        <w:rPr>
          <w:sz w:val="28"/>
          <w:szCs w:val="28"/>
        </w:rPr>
        <w:t xml:space="preserve">Запрос цен проводится на электронной торговой площадке «Аукционный Конкурсный Дом» в сети «Интернет» по адресу: </w:t>
      </w:r>
      <w:hyperlink r:id="rId6" w:history="1">
        <w:r w:rsidRPr="00800750">
          <w:rPr>
            <w:rStyle w:val="a3"/>
            <w:sz w:val="28"/>
            <w:szCs w:val="28"/>
            <w:lang w:val="en-US"/>
          </w:rPr>
          <w:t>www</w:t>
        </w:r>
        <w:r w:rsidRPr="00800750">
          <w:rPr>
            <w:rStyle w:val="a3"/>
            <w:sz w:val="28"/>
            <w:szCs w:val="28"/>
          </w:rPr>
          <w:t>.</w:t>
        </w:r>
        <w:r w:rsidRPr="00800750">
          <w:rPr>
            <w:rStyle w:val="a3"/>
            <w:sz w:val="28"/>
            <w:szCs w:val="28"/>
            <w:lang w:val="en-US"/>
          </w:rPr>
          <w:t>a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k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d</w:t>
        </w:r>
        <w:r w:rsidRPr="00800750">
          <w:rPr>
            <w:rStyle w:val="a3"/>
            <w:sz w:val="28"/>
            <w:szCs w:val="28"/>
          </w:rPr>
          <w:t>.</w:t>
        </w:r>
        <w:proofErr w:type="spellStart"/>
        <w:r w:rsidRPr="0080075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00750">
        <w:rPr>
          <w:sz w:val="28"/>
          <w:szCs w:val="28"/>
        </w:rPr>
        <w:t xml:space="preserve"> в порядке, установленном регламентом данной электронной торговой площадки, в соответствии с условиями и требованиями документации по запросу цен.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 w:rsidRPr="00800750">
        <w:rPr>
          <w:b/>
          <w:sz w:val="28"/>
          <w:szCs w:val="28"/>
        </w:rPr>
        <w:t>Начальная (максимальная) цена договора</w:t>
      </w:r>
      <w:r w:rsidRPr="00800750">
        <w:rPr>
          <w:sz w:val="28"/>
          <w:szCs w:val="28"/>
        </w:rPr>
        <w:t xml:space="preserve">: </w:t>
      </w:r>
      <w:r>
        <w:rPr>
          <w:sz w:val="28"/>
          <w:szCs w:val="28"/>
        </w:rPr>
        <w:t>3 400 000,00 (</w:t>
      </w:r>
      <w:r w:rsidRPr="007A0BAC">
        <w:rPr>
          <w:sz w:val="28"/>
          <w:szCs w:val="28"/>
        </w:rPr>
        <w:t>Три миллиона четыреста тысяч</w:t>
      </w:r>
      <w:r>
        <w:rPr>
          <w:sz w:val="28"/>
          <w:szCs w:val="28"/>
        </w:rPr>
        <w:t>)</w:t>
      </w:r>
      <w:r w:rsidRPr="00DD207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00</w:t>
      </w:r>
      <w:r w:rsidRPr="00DD207F">
        <w:rPr>
          <w:sz w:val="28"/>
          <w:szCs w:val="28"/>
        </w:rPr>
        <w:t xml:space="preserve"> копеек</w:t>
      </w:r>
      <w:r w:rsidRPr="00800750">
        <w:rPr>
          <w:sz w:val="28"/>
          <w:szCs w:val="28"/>
        </w:rPr>
        <w:t>, включая НДС.</w:t>
      </w:r>
    </w:p>
    <w:p w:rsidR="00852D8B" w:rsidRPr="00800750" w:rsidRDefault="00852D8B" w:rsidP="00852D8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00750">
        <w:rPr>
          <w:b/>
          <w:sz w:val="28"/>
          <w:szCs w:val="28"/>
        </w:rPr>
        <w:lastRenderedPageBreak/>
        <w:t>Цена договора включает в себя</w:t>
      </w:r>
      <w:r w:rsidRPr="00800750">
        <w:rPr>
          <w:sz w:val="28"/>
          <w:szCs w:val="28"/>
        </w:rPr>
        <w:t xml:space="preserve">: все расходы, указанные в п. 3.3 проекта договора (ЧАСТЬ 2 «Проект договора» Тома 1 документации по запросу цен), а также все налоги (включая НДС) и другие обязательные платежи в соответствии с действующим законодательством Российской Федерации.   </w:t>
      </w:r>
    </w:p>
    <w:p w:rsidR="00852D8B" w:rsidRPr="00800750" w:rsidRDefault="00852D8B" w:rsidP="00852D8B">
      <w:pPr>
        <w:ind w:firstLine="709"/>
        <w:jc w:val="both"/>
        <w:rPr>
          <w:sz w:val="28"/>
          <w:szCs w:val="28"/>
        </w:rPr>
      </w:pPr>
      <w:r w:rsidRPr="00800750">
        <w:rPr>
          <w:sz w:val="28"/>
          <w:szCs w:val="28"/>
        </w:rPr>
        <w:t>Цена договора, предлагаемая участником запроса цен, не может превышать начальную (максимальную) цену договора.</w:t>
      </w:r>
    </w:p>
    <w:p w:rsidR="00852D8B" w:rsidRPr="00800750" w:rsidRDefault="00852D8B" w:rsidP="00852D8B">
      <w:pPr>
        <w:autoSpaceDE w:val="0"/>
        <w:autoSpaceDN w:val="0"/>
        <w:adjustRightInd w:val="0"/>
        <w:ind w:right="153" w:firstLine="720"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Единый базис сравнения ценовых предложений:</w:t>
      </w:r>
    </w:p>
    <w:p w:rsidR="00852D8B" w:rsidRDefault="00852D8B" w:rsidP="00852D8B">
      <w:pPr>
        <w:ind w:firstLine="709"/>
        <w:jc w:val="both"/>
        <w:rPr>
          <w:sz w:val="28"/>
          <w:szCs w:val="28"/>
        </w:rPr>
      </w:pPr>
      <w:r w:rsidRPr="00800750">
        <w:rPr>
          <w:sz w:val="28"/>
          <w:szCs w:val="28"/>
        </w:rPr>
        <w:t>- без учета НДС. Приведение ценовых предложений участников запроса цен к единому базису осуществляется путем вычета суммы НДС из цен, предлагаемых участниками запроса цен, являющимися плательщиками НДС.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b/>
          <w:spacing w:val="-6"/>
          <w:sz w:val="28"/>
          <w:szCs w:val="28"/>
        </w:rPr>
      </w:pPr>
      <w:proofErr w:type="gramStart"/>
      <w:r w:rsidRPr="00800750">
        <w:rPr>
          <w:b/>
          <w:spacing w:val="-6"/>
          <w:sz w:val="28"/>
          <w:szCs w:val="28"/>
        </w:rPr>
        <w:t xml:space="preserve">Срок, место и порядок предоставления документации по запросу цен: </w:t>
      </w:r>
      <w:r w:rsidRPr="00800750">
        <w:rPr>
          <w:spacing w:val="-6"/>
          <w:sz w:val="28"/>
          <w:szCs w:val="28"/>
        </w:rPr>
        <w:t xml:space="preserve">на официальном сайте </w:t>
      </w:r>
      <w:r w:rsidRPr="00800750">
        <w:rPr>
          <w:sz w:val="28"/>
          <w:szCs w:val="28"/>
        </w:rPr>
        <w:t>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7" w:history="1">
        <w:r w:rsidRPr="00800750">
          <w:rPr>
            <w:rStyle w:val="a3"/>
            <w:sz w:val="28"/>
            <w:szCs w:val="28"/>
          </w:rPr>
          <w:t>http://</w:t>
        </w:r>
        <w:r w:rsidRPr="00800750">
          <w:rPr>
            <w:rStyle w:val="a3"/>
            <w:sz w:val="28"/>
            <w:szCs w:val="28"/>
          </w:rPr>
          <w:t>w</w:t>
        </w:r>
        <w:r w:rsidRPr="00800750">
          <w:rPr>
            <w:rStyle w:val="a3"/>
            <w:sz w:val="28"/>
            <w:szCs w:val="28"/>
          </w:rPr>
          <w:t>ww.zakupki.gov.ru</w:t>
        </w:r>
      </w:hyperlink>
      <w:r w:rsidRPr="00800750">
        <w:rPr>
          <w:sz w:val="28"/>
          <w:szCs w:val="28"/>
        </w:rPr>
        <w:t xml:space="preserve">), на официальном сайте по закупкам атомной отрасли </w:t>
      </w:r>
      <w:proofErr w:type="spellStart"/>
      <w:r w:rsidRPr="00800750">
        <w:rPr>
          <w:sz w:val="28"/>
          <w:szCs w:val="28"/>
        </w:rPr>
        <w:t>Госкорпорации</w:t>
      </w:r>
      <w:proofErr w:type="spellEnd"/>
      <w:r w:rsidRPr="00800750">
        <w:rPr>
          <w:sz w:val="28"/>
          <w:szCs w:val="28"/>
        </w:rPr>
        <w:t xml:space="preserve"> «</w:t>
      </w:r>
      <w:proofErr w:type="spellStart"/>
      <w:r w:rsidRPr="00800750">
        <w:rPr>
          <w:sz w:val="28"/>
          <w:szCs w:val="28"/>
        </w:rPr>
        <w:t>Рос</w:t>
      </w:r>
      <w:r w:rsidRPr="00800750">
        <w:rPr>
          <w:spacing w:val="-6"/>
          <w:sz w:val="28"/>
          <w:szCs w:val="28"/>
        </w:rPr>
        <w:t>атом</w:t>
      </w:r>
      <w:proofErr w:type="spellEnd"/>
      <w:r w:rsidRPr="00800750">
        <w:rPr>
          <w:spacing w:val="-6"/>
          <w:sz w:val="28"/>
          <w:szCs w:val="28"/>
        </w:rPr>
        <w:t>» (</w:t>
      </w:r>
      <w:hyperlink r:id="rId8" w:history="1">
        <w:r w:rsidRPr="00800750">
          <w:rPr>
            <w:rStyle w:val="a3"/>
            <w:sz w:val="28"/>
            <w:szCs w:val="28"/>
          </w:rPr>
          <w:t>http://zakupki.rosatom.ru</w:t>
        </w:r>
      </w:hyperlink>
      <w:r w:rsidRPr="00800750">
        <w:rPr>
          <w:spacing w:val="-6"/>
          <w:sz w:val="28"/>
          <w:szCs w:val="28"/>
        </w:rPr>
        <w:t xml:space="preserve">) документация по запросу цен находится в открытом доступе, начиная </w:t>
      </w:r>
      <w:r w:rsidRPr="00800750">
        <w:rPr>
          <w:sz w:val="28"/>
          <w:szCs w:val="28"/>
        </w:rPr>
        <w:t>с даты размещения настоящего</w:t>
      </w:r>
      <w:proofErr w:type="gramEnd"/>
      <w:r w:rsidRPr="00800750">
        <w:rPr>
          <w:sz w:val="28"/>
          <w:szCs w:val="28"/>
        </w:rPr>
        <w:t xml:space="preserve"> извещения и документации по запросу цен</w:t>
      </w:r>
      <w:r w:rsidRPr="00800750">
        <w:rPr>
          <w:spacing w:val="-6"/>
          <w:sz w:val="28"/>
          <w:szCs w:val="28"/>
        </w:rPr>
        <w:t xml:space="preserve">. Порядок получения документации по запросу цен на электронной торговой площадке </w:t>
      </w:r>
      <w:r w:rsidRPr="00800750">
        <w:rPr>
          <w:sz w:val="28"/>
          <w:szCs w:val="28"/>
        </w:rPr>
        <w:t>«Аукционный Конкурсный Дом»</w:t>
      </w:r>
      <w:r w:rsidRPr="00800750">
        <w:rPr>
          <w:b/>
          <w:i/>
        </w:rPr>
        <w:t xml:space="preserve"> </w:t>
      </w:r>
      <w:hyperlink r:id="rId9" w:history="1">
        <w:r w:rsidRPr="00800750">
          <w:rPr>
            <w:rStyle w:val="a3"/>
            <w:sz w:val="28"/>
            <w:szCs w:val="28"/>
            <w:lang w:val="en-US"/>
          </w:rPr>
          <w:t>www</w:t>
        </w:r>
        <w:r w:rsidRPr="00800750">
          <w:rPr>
            <w:rStyle w:val="a3"/>
            <w:sz w:val="28"/>
            <w:szCs w:val="28"/>
          </w:rPr>
          <w:t>.</w:t>
        </w:r>
        <w:r w:rsidRPr="00800750">
          <w:rPr>
            <w:rStyle w:val="a3"/>
            <w:sz w:val="28"/>
            <w:szCs w:val="28"/>
            <w:lang w:val="en-US"/>
          </w:rPr>
          <w:t>a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k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d</w:t>
        </w:r>
        <w:r w:rsidRPr="00800750">
          <w:rPr>
            <w:rStyle w:val="a3"/>
            <w:sz w:val="28"/>
            <w:szCs w:val="28"/>
          </w:rPr>
          <w:t>.</w:t>
        </w:r>
        <w:proofErr w:type="spellStart"/>
        <w:r w:rsidRPr="0080075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00750">
        <w:rPr>
          <w:b/>
          <w:i/>
        </w:rPr>
        <w:t xml:space="preserve"> </w:t>
      </w:r>
      <w:r w:rsidRPr="00800750">
        <w:rPr>
          <w:spacing w:val="-6"/>
          <w:sz w:val="28"/>
          <w:szCs w:val="28"/>
        </w:rPr>
        <w:t>определяется правилами данной электронной торговой площадки.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Возможность проведения процедуры переторжки по снижению первоначально указанной в заявке на участие в запросе цен цены:</w:t>
      </w:r>
      <w:r w:rsidRPr="00800750">
        <w:rPr>
          <w:spacing w:val="-6"/>
          <w:sz w:val="28"/>
          <w:szCs w:val="28"/>
        </w:rPr>
        <w:t xml:space="preserve"> предусмотрена. </w:t>
      </w:r>
    </w:p>
    <w:p w:rsidR="00852D8B" w:rsidRPr="00800750" w:rsidRDefault="00852D8B" w:rsidP="00852D8B">
      <w:pPr>
        <w:numPr>
          <w:ilvl w:val="0"/>
          <w:numId w:val="1"/>
        </w:numPr>
        <w:tabs>
          <w:tab w:val="clear" w:pos="1353"/>
          <w:tab w:val="num" w:pos="72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800750">
        <w:rPr>
          <w:b/>
          <w:spacing w:val="-6"/>
          <w:sz w:val="28"/>
          <w:szCs w:val="28"/>
        </w:rPr>
        <w:t>Дата начала и дата и время окончания подачи заявок на участие в запросе цен, место и порядок их подачи участниками</w:t>
      </w:r>
      <w:r w:rsidRPr="00800750">
        <w:rPr>
          <w:spacing w:val="-6"/>
          <w:sz w:val="28"/>
          <w:szCs w:val="28"/>
        </w:rPr>
        <w:t xml:space="preserve">: заявки на участие в запросе цен предоставляются на электронную торговую площадку </w:t>
      </w:r>
      <w:r w:rsidRPr="00800750">
        <w:rPr>
          <w:sz w:val="28"/>
          <w:szCs w:val="28"/>
        </w:rPr>
        <w:t>«Аукционный Конкурсный Дом»</w:t>
      </w:r>
      <w:r w:rsidRPr="00800750">
        <w:rPr>
          <w:b/>
          <w:i/>
        </w:rPr>
        <w:t xml:space="preserve"> </w:t>
      </w:r>
      <w:hyperlink r:id="rId10" w:history="1">
        <w:r w:rsidRPr="00800750">
          <w:rPr>
            <w:rStyle w:val="a3"/>
            <w:sz w:val="28"/>
            <w:szCs w:val="28"/>
            <w:lang w:val="en-US"/>
          </w:rPr>
          <w:t>www</w:t>
        </w:r>
        <w:r w:rsidRPr="00800750">
          <w:rPr>
            <w:rStyle w:val="a3"/>
            <w:sz w:val="28"/>
            <w:szCs w:val="28"/>
          </w:rPr>
          <w:t>.</w:t>
        </w:r>
        <w:r w:rsidRPr="00800750">
          <w:rPr>
            <w:rStyle w:val="a3"/>
            <w:sz w:val="28"/>
            <w:szCs w:val="28"/>
            <w:lang w:val="en-US"/>
          </w:rPr>
          <w:t>a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k</w:t>
        </w:r>
        <w:r w:rsidRPr="00800750">
          <w:rPr>
            <w:rStyle w:val="a3"/>
            <w:sz w:val="28"/>
            <w:szCs w:val="28"/>
          </w:rPr>
          <w:t>-</w:t>
        </w:r>
        <w:r w:rsidRPr="00800750">
          <w:rPr>
            <w:rStyle w:val="a3"/>
            <w:sz w:val="28"/>
            <w:szCs w:val="28"/>
            <w:lang w:val="en-US"/>
          </w:rPr>
          <w:t>d</w:t>
        </w:r>
        <w:r w:rsidRPr="00800750">
          <w:rPr>
            <w:rStyle w:val="a3"/>
            <w:sz w:val="28"/>
            <w:szCs w:val="28"/>
          </w:rPr>
          <w:t>.</w:t>
        </w:r>
        <w:proofErr w:type="spellStart"/>
        <w:r w:rsidRPr="0080075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00750">
        <w:rPr>
          <w:sz w:val="28"/>
          <w:szCs w:val="28"/>
        </w:rPr>
        <w:t xml:space="preserve">, </w:t>
      </w:r>
      <w:r w:rsidRPr="00800750">
        <w:rPr>
          <w:spacing w:val="-6"/>
          <w:sz w:val="28"/>
          <w:szCs w:val="28"/>
        </w:rPr>
        <w:t>начиная с даты</w:t>
      </w:r>
      <w:r w:rsidRPr="00800750">
        <w:rPr>
          <w:b/>
          <w:i/>
        </w:rPr>
        <w:t xml:space="preserve"> </w:t>
      </w:r>
      <w:r w:rsidRPr="00800750">
        <w:rPr>
          <w:sz w:val="28"/>
          <w:szCs w:val="28"/>
        </w:rPr>
        <w:t>размещения настоящего извещения и документации по запросу цен на официальном сайте и на данной ЭТП,</w:t>
      </w:r>
      <w:r w:rsidRPr="00800750">
        <w:rPr>
          <w:spacing w:val="-6"/>
          <w:sz w:val="28"/>
          <w:szCs w:val="28"/>
        </w:rPr>
        <w:t xml:space="preserve"> в порядке и в соответствии</w:t>
      </w:r>
      <w:proofErr w:type="gramEnd"/>
      <w:r w:rsidRPr="00800750">
        <w:rPr>
          <w:spacing w:val="-6"/>
          <w:sz w:val="28"/>
          <w:szCs w:val="28"/>
        </w:rPr>
        <w:t xml:space="preserve"> с регламентом работы данной ЭТП, в срок не позднее 09-00 (время московское) «</w:t>
      </w:r>
      <w:r>
        <w:rPr>
          <w:spacing w:val="-6"/>
          <w:sz w:val="28"/>
          <w:szCs w:val="28"/>
        </w:rPr>
        <w:t>15</w:t>
      </w:r>
      <w:r w:rsidRPr="00800750">
        <w:rPr>
          <w:spacing w:val="-6"/>
          <w:sz w:val="28"/>
          <w:szCs w:val="28"/>
        </w:rPr>
        <w:t xml:space="preserve">» </w:t>
      </w:r>
      <w:r>
        <w:rPr>
          <w:spacing w:val="-6"/>
          <w:sz w:val="28"/>
          <w:szCs w:val="28"/>
        </w:rPr>
        <w:t>октября</w:t>
      </w:r>
      <w:r w:rsidRPr="00800750">
        <w:rPr>
          <w:spacing w:val="-6"/>
          <w:sz w:val="28"/>
          <w:szCs w:val="28"/>
        </w:rPr>
        <w:t xml:space="preserve"> 2013 года. 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Место и дата проведения отборочной стадии</w:t>
      </w:r>
      <w:r w:rsidRPr="00800750">
        <w:rPr>
          <w:spacing w:val="-6"/>
          <w:sz w:val="28"/>
          <w:szCs w:val="28"/>
        </w:rPr>
        <w:t xml:space="preserve">: </w:t>
      </w:r>
      <w:proofErr w:type="gramStart"/>
      <w:r w:rsidRPr="00800750">
        <w:rPr>
          <w:spacing w:val="-6"/>
          <w:sz w:val="28"/>
          <w:szCs w:val="28"/>
        </w:rPr>
        <w:t>г</w:t>
      </w:r>
      <w:proofErr w:type="gramEnd"/>
      <w:r w:rsidRPr="00800750">
        <w:rPr>
          <w:sz w:val="28"/>
          <w:szCs w:val="28"/>
        </w:rPr>
        <w:t xml:space="preserve">. Нижний Новгород, пл. Свободы, д. 3, малый актовый зал, не позднее </w:t>
      </w:r>
      <w:r w:rsidRPr="00800750">
        <w:rPr>
          <w:spacing w:val="-6"/>
          <w:sz w:val="28"/>
          <w:szCs w:val="28"/>
        </w:rPr>
        <w:t>«</w:t>
      </w:r>
      <w:r>
        <w:rPr>
          <w:spacing w:val="-6"/>
          <w:sz w:val="28"/>
          <w:szCs w:val="28"/>
        </w:rPr>
        <w:t>01» ноября</w:t>
      </w:r>
      <w:r w:rsidRPr="00800750">
        <w:rPr>
          <w:spacing w:val="-6"/>
          <w:sz w:val="28"/>
          <w:szCs w:val="28"/>
        </w:rPr>
        <w:t xml:space="preserve"> 2013 года. </w:t>
      </w:r>
    </w:p>
    <w:p w:rsidR="00852D8B" w:rsidRPr="003E18A8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Место и дата подведения итогов запроса цен</w:t>
      </w:r>
      <w:r w:rsidRPr="00800750">
        <w:rPr>
          <w:spacing w:val="-6"/>
          <w:sz w:val="28"/>
          <w:szCs w:val="28"/>
        </w:rPr>
        <w:t xml:space="preserve">: </w:t>
      </w:r>
      <w:proofErr w:type="gramStart"/>
      <w:r w:rsidRPr="00800750">
        <w:rPr>
          <w:spacing w:val="-6"/>
          <w:sz w:val="28"/>
          <w:szCs w:val="28"/>
        </w:rPr>
        <w:t>г</w:t>
      </w:r>
      <w:proofErr w:type="gramEnd"/>
      <w:r w:rsidRPr="00800750">
        <w:rPr>
          <w:sz w:val="28"/>
          <w:szCs w:val="28"/>
        </w:rPr>
        <w:t xml:space="preserve">. Нижний Новгород, пл. Свободы, д. 3, малый актовый зал, не позднее </w:t>
      </w:r>
      <w:r w:rsidRPr="00800750">
        <w:rPr>
          <w:spacing w:val="-6"/>
          <w:sz w:val="28"/>
          <w:szCs w:val="28"/>
        </w:rPr>
        <w:t>«</w:t>
      </w:r>
      <w:r>
        <w:rPr>
          <w:spacing w:val="-6"/>
          <w:sz w:val="28"/>
          <w:szCs w:val="28"/>
        </w:rPr>
        <w:t>08</w:t>
      </w:r>
      <w:r w:rsidRPr="003E18A8">
        <w:rPr>
          <w:spacing w:val="-6"/>
          <w:sz w:val="28"/>
          <w:szCs w:val="28"/>
        </w:rPr>
        <w:t xml:space="preserve">» </w:t>
      </w:r>
      <w:r>
        <w:rPr>
          <w:spacing w:val="-6"/>
          <w:sz w:val="28"/>
          <w:szCs w:val="28"/>
        </w:rPr>
        <w:t>ноября</w:t>
      </w:r>
      <w:r w:rsidRPr="003E18A8">
        <w:rPr>
          <w:spacing w:val="-6"/>
          <w:sz w:val="28"/>
          <w:szCs w:val="28"/>
        </w:rPr>
        <w:t xml:space="preserve"> 2013 года. 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Срок заключения договора</w:t>
      </w:r>
      <w:r w:rsidRPr="00800750">
        <w:rPr>
          <w:spacing w:val="-6"/>
          <w:sz w:val="28"/>
          <w:szCs w:val="28"/>
        </w:rPr>
        <w:t xml:space="preserve">: </w:t>
      </w:r>
      <w:r w:rsidRPr="00800750">
        <w:rPr>
          <w:sz w:val="28"/>
          <w:szCs w:val="28"/>
        </w:rPr>
        <w:t>в течение 20 (двадцати) дней, но не ранее чем через 10 (десять) дней после размещения протокола подведения итогов или признания процедуры закупки несостоявшейся на официальном сайте и на ЭТП.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b/>
          <w:spacing w:val="-6"/>
          <w:sz w:val="28"/>
          <w:szCs w:val="28"/>
        </w:rPr>
        <w:t>Форма, размер и срок предоставления обеспечения исполнения договора</w:t>
      </w:r>
      <w:r w:rsidRPr="00800750">
        <w:rPr>
          <w:spacing w:val="-6"/>
          <w:sz w:val="28"/>
          <w:szCs w:val="28"/>
        </w:rPr>
        <w:t>: не требуется</w:t>
      </w:r>
      <w:r w:rsidRPr="00800750">
        <w:rPr>
          <w:sz w:val="28"/>
          <w:szCs w:val="28"/>
        </w:rPr>
        <w:t xml:space="preserve">. 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lastRenderedPageBreak/>
        <w:t xml:space="preserve"> Заказчик/Организатор запроса цен вправе отказаться от проведения запроса цен в любое время вплоть до подписания договора,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852D8B" w:rsidRPr="00800750" w:rsidRDefault="00852D8B" w:rsidP="00852D8B">
      <w:pPr>
        <w:numPr>
          <w:ilvl w:val="0"/>
          <w:numId w:val="1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00750">
        <w:rPr>
          <w:sz w:val="28"/>
          <w:szCs w:val="28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A9500C" w:rsidRDefault="00852D8B" w:rsidP="00852D8B"/>
    <w:sectPr w:rsidR="00A9500C" w:rsidSect="000D5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8068B776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52D8B"/>
    <w:rsid w:val="000D5E5C"/>
    <w:rsid w:val="005C3212"/>
    <w:rsid w:val="00852D8B"/>
    <w:rsid w:val="00CC459B"/>
    <w:rsid w:val="00E44DC5"/>
    <w:rsid w:val="00EA6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2D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zakupki_niaep@mail.ru" TargetMode="External"/><Relationship Id="rId10" Type="http://schemas.openxmlformats.org/officeDocument/2006/relationships/hyperlink" Target="http://www.a-k-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4882</Characters>
  <Application>Microsoft Office Word</Application>
  <DocSecurity>0</DocSecurity>
  <Lines>40</Lines>
  <Paragraphs>11</Paragraphs>
  <ScaleCrop>false</ScaleCrop>
  <Company>NIAEP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6680</dc:creator>
  <cp:keywords/>
  <dc:description/>
  <cp:lastModifiedBy>6680</cp:lastModifiedBy>
  <cp:revision>1</cp:revision>
  <dcterms:created xsi:type="dcterms:W3CDTF">2013-10-08T15:01:00Z</dcterms:created>
  <dcterms:modified xsi:type="dcterms:W3CDTF">2013-10-08T15:02:00Z</dcterms:modified>
</cp:coreProperties>
</file>